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8225A4" w:rsidRDefault="00B22B57" w14:paraId="581DE4FE" w14:textId="77777777">
      <w:pPr>
        <w:spacing w:after="0" w:line="240" w:lineRule="auto"/>
        <w:jc w:val="center"/>
        <w:rPr>
          <w:rFonts w:ascii="Arial" w:hAnsi="Arial" w:eastAsia="Arial" w:cs="Arial"/>
        </w:rPr>
      </w:pPr>
      <w:r>
        <w:rPr>
          <w:noProof/>
        </w:rPr>
        <w:pict w14:anchorId="581DE510">
          <v:rect id="_x0000_i1025" style="width:468pt;height:.05pt" o:hr="t" o:hrstd="t" o:hralign="center" fillcolor="#a0a0a0" stroked="f"/>
        </w:pict>
      </w:r>
    </w:p>
    <w:p w:rsidR="008225A4" w:rsidRDefault="00EA5568" w14:paraId="581DE4FF" w14:textId="62548312">
      <w:pPr>
        <w:pStyle w:val="Heading1"/>
        <w:spacing w:before="200" w:line="240" w:lineRule="auto"/>
        <w:jc w:val="center"/>
        <w:rPr>
          <w:rFonts w:ascii="Trebuchet MS" w:hAnsi="Trebuchet MS" w:eastAsia="Trebuchet MS" w:cs="Trebuchet MS"/>
        </w:rPr>
      </w:pPr>
      <w:bookmarkStart w:name="_heading=h.el3y80cbnlr0" w:colFirst="0" w:colLast="0" w:id="0"/>
      <w:bookmarkEnd w:id="0"/>
      <w:r w:rsidRPr="005250CD">
        <w:t xml:space="preserve">Inclusionary </w:t>
      </w:r>
      <w:r w:rsidR="005250CD">
        <w:t>Housing</w:t>
      </w:r>
    </w:p>
    <w:p w:rsidR="008225A4" w:rsidRDefault="00B87590" w14:paraId="581DE500" w14:textId="77777777">
      <w:pPr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center"/>
        <w:rPr>
          <w:rFonts w:ascii="Trebuchet MS" w:hAnsi="Trebuchet MS" w:eastAsia="Trebuchet MS" w:cs="Trebuchet MS"/>
          <w:b/>
        </w:rPr>
      </w:pPr>
      <w:r>
        <w:rPr>
          <w:rFonts w:ascii="Trebuchet MS" w:hAnsi="Trebuchet MS" w:eastAsia="Trebuchet MS" w:cs="Trebuchet MS"/>
          <w:b/>
        </w:rPr>
        <w:t>Planning Commissioners Training Series</w:t>
      </w:r>
    </w:p>
    <w:p w:rsidR="008225A4" w:rsidRDefault="00B87590" w14:paraId="581DE501" w14:textId="1A88BBB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rebuchet MS" w:hAnsi="Trebuchet MS" w:eastAsia="Trebuchet MS" w:cs="Trebuchet MS"/>
        </w:rPr>
      </w:pPr>
      <w:r>
        <w:rPr>
          <w:rFonts w:ascii="Trebuchet MS" w:hAnsi="Trebuchet MS" w:eastAsia="Trebuchet MS" w:cs="Trebuchet MS"/>
          <w:b/>
        </w:rPr>
        <w:t xml:space="preserve">Wednesday, </w:t>
      </w:r>
      <w:r w:rsidR="00EA5568">
        <w:rPr>
          <w:rFonts w:ascii="Trebuchet MS" w:hAnsi="Trebuchet MS" w:eastAsia="Trebuchet MS" w:cs="Trebuchet MS"/>
          <w:b/>
        </w:rPr>
        <w:t>April</w:t>
      </w:r>
      <w:r>
        <w:rPr>
          <w:rFonts w:ascii="Trebuchet MS" w:hAnsi="Trebuchet MS" w:eastAsia="Trebuchet MS" w:cs="Trebuchet MS"/>
          <w:b/>
        </w:rPr>
        <w:t xml:space="preserve"> 29, 202</w:t>
      </w:r>
      <w:r w:rsidR="00EA5568">
        <w:rPr>
          <w:rFonts w:ascii="Trebuchet MS" w:hAnsi="Trebuchet MS" w:eastAsia="Trebuchet MS" w:cs="Trebuchet MS"/>
          <w:b/>
        </w:rPr>
        <w:t>6</w:t>
      </w:r>
      <w:r w:rsidRPr="569844DB">
        <w:rPr>
          <w:rFonts w:ascii="Trebuchet MS" w:hAnsi="Trebuchet MS" w:eastAsia="Trebuchet MS" w:cs="Trebuchet MS"/>
          <w:b/>
          <w:color w:val="000000" w:themeColor="text1"/>
        </w:rPr>
        <w:t xml:space="preserve">, </w:t>
      </w:r>
      <w:r>
        <w:rPr>
          <w:rFonts w:ascii="Trebuchet MS" w:hAnsi="Trebuchet MS" w:eastAsia="Trebuchet MS" w:cs="Trebuchet MS"/>
          <w:b/>
        </w:rPr>
        <w:t>5:30</w:t>
      </w:r>
      <w:r w:rsidRPr="569844DB">
        <w:rPr>
          <w:rFonts w:ascii="Trebuchet MS" w:hAnsi="Trebuchet MS" w:eastAsia="Trebuchet MS" w:cs="Trebuchet MS"/>
          <w:b/>
          <w:color w:val="000000" w:themeColor="text1"/>
        </w:rPr>
        <w:t xml:space="preserve"> </w:t>
      </w:r>
      <w:r>
        <w:rPr>
          <w:rFonts w:ascii="Trebuchet MS" w:hAnsi="Trebuchet MS" w:eastAsia="Trebuchet MS" w:cs="Trebuchet MS"/>
          <w:b/>
        </w:rPr>
        <w:t>p</w:t>
      </w:r>
      <w:r w:rsidRPr="569844DB">
        <w:rPr>
          <w:rFonts w:ascii="Trebuchet MS" w:hAnsi="Trebuchet MS" w:eastAsia="Trebuchet MS" w:cs="Trebuchet MS"/>
          <w:b/>
          <w:color w:val="000000" w:themeColor="text1"/>
        </w:rPr>
        <w:t xml:space="preserve">m – </w:t>
      </w:r>
      <w:r>
        <w:rPr>
          <w:rFonts w:ascii="Trebuchet MS" w:hAnsi="Trebuchet MS" w:eastAsia="Trebuchet MS" w:cs="Trebuchet MS"/>
          <w:b/>
        </w:rPr>
        <w:t>7</w:t>
      </w:r>
      <w:r w:rsidRPr="569844DB">
        <w:rPr>
          <w:rFonts w:ascii="Trebuchet MS" w:hAnsi="Trebuchet MS" w:eastAsia="Trebuchet MS" w:cs="Trebuchet MS"/>
          <w:b/>
          <w:color w:val="000000" w:themeColor="text1"/>
        </w:rPr>
        <w:t>:</w:t>
      </w:r>
      <w:r>
        <w:rPr>
          <w:rFonts w:ascii="Trebuchet MS" w:hAnsi="Trebuchet MS" w:eastAsia="Trebuchet MS" w:cs="Trebuchet MS"/>
          <w:b/>
        </w:rPr>
        <w:t>3</w:t>
      </w:r>
      <w:r w:rsidRPr="569844DB">
        <w:rPr>
          <w:rFonts w:ascii="Trebuchet MS" w:hAnsi="Trebuchet MS" w:eastAsia="Trebuchet MS" w:cs="Trebuchet MS"/>
          <w:b/>
          <w:color w:val="000000" w:themeColor="text1"/>
        </w:rPr>
        <w:t>0 pm</w:t>
      </w:r>
      <w:r w:rsidRPr="569844DB">
        <w:rPr>
          <w:rFonts w:ascii="Trebuchet MS" w:hAnsi="Trebuchet MS" w:eastAsia="Trebuchet MS" w:cs="Trebuchet MS"/>
          <w:color w:val="000000" w:themeColor="text1"/>
        </w:rPr>
        <w:t>  </w:t>
      </w:r>
    </w:p>
    <w:p w:rsidRPr="000258CA" w:rsidR="40BC5A58" w:rsidP="569844DB" w:rsidRDefault="40BC5A58" w14:paraId="467FFDA5" w14:textId="16648748">
      <w:pPr>
        <w:jc w:val="center"/>
        <w:rPr>
          <w:rFonts w:ascii="Trebuchet MS" w:hAnsi="Trebuchet MS" w:eastAsia="Trebuchet MS" w:cs="Trebuchet MS"/>
          <w:lang w:val="es-MX"/>
        </w:rPr>
      </w:pPr>
      <w:r w:rsidRPr="4081AAD0" w:rsidR="40BC5A58">
        <w:rPr>
          <w:rFonts w:ascii="Trebuchet MS" w:hAnsi="Trebuchet MS"/>
          <w:b w:val="1"/>
          <w:bCs w:val="1"/>
          <w:lang w:val="es-MX"/>
        </w:rPr>
        <w:t>Burlingame</w:t>
      </w:r>
      <w:r w:rsidRPr="4081AAD0" w:rsidR="40BC5A58">
        <w:rPr>
          <w:rFonts w:ascii="Trebuchet MS" w:hAnsi="Trebuchet MS"/>
          <w:b w:val="1"/>
          <w:bCs w:val="1"/>
          <w:lang w:val="es-MX"/>
        </w:rPr>
        <w:t xml:space="preserve"> </w:t>
      </w:r>
      <w:r w:rsidRPr="4081AAD0" w:rsidR="40BC5A58">
        <w:rPr>
          <w:rFonts w:ascii="Trebuchet MS" w:hAnsi="Trebuchet MS"/>
          <w:b w:val="1"/>
          <w:bCs w:val="1"/>
        </w:rPr>
        <w:t>Community</w:t>
      </w:r>
      <w:r w:rsidRPr="4081AAD0" w:rsidR="40BC5A58">
        <w:rPr>
          <w:rFonts w:ascii="Trebuchet MS" w:hAnsi="Trebuchet MS"/>
          <w:b w:val="1"/>
          <w:bCs w:val="1"/>
          <w:lang w:val="es-MX"/>
        </w:rPr>
        <w:t xml:space="preserve"> Center, El</w:t>
      </w:r>
      <w:r w:rsidRPr="4081AAD0" w:rsidR="475046BC">
        <w:rPr>
          <w:rFonts w:ascii="Trebuchet MS" w:hAnsi="Trebuchet MS"/>
          <w:b w:val="1"/>
          <w:bCs w:val="1"/>
          <w:lang w:val="es-MX"/>
        </w:rPr>
        <w:t>m</w:t>
      </w:r>
      <w:r w:rsidRPr="4081AAD0" w:rsidR="40BC5A58">
        <w:rPr>
          <w:rFonts w:ascii="Trebuchet MS" w:hAnsi="Trebuchet MS"/>
          <w:b w:val="1"/>
          <w:bCs w:val="1"/>
          <w:lang w:val="es-MX"/>
        </w:rPr>
        <w:t xml:space="preserve"> Room</w:t>
      </w:r>
      <w:r>
        <w:br/>
      </w:r>
      <w:r w:rsidRPr="4081AAD0" w:rsidR="40BC5A58">
        <w:rPr>
          <w:rFonts w:ascii="Trebuchet MS" w:hAnsi="Trebuchet MS"/>
          <w:lang w:val="es-MX"/>
        </w:rPr>
        <w:t xml:space="preserve">850 </w:t>
      </w:r>
      <w:r w:rsidRPr="4081AAD0" w:rsidR="40BC5A58">
        <w:rPr>
          <w:rFonts w:ascii="Trebuchet MS" w:hAnsi="Trebuchet MS"/>
          <w:lang w:val="es-MX"/>
        </w:rPr>
        <w:t>Burlingame</w:t>
      </w:r>
      <w:r w:rsidRPr="4081AAD0" w:rsidR="40BC5A58">
        <w:rPr>
          <w:rFonts w:ascii="Trebuchet MS" w:hAnsi="Trebuchet MS"/>
          <w:lang w:val="es-MX"/>
        </w:rPr>
        <w:t xml:space="preserve"> Avenue</w:t>
      </w:r>
      <w:r>
        <w:br/>
      </w:r>
      <w:r w:rsidRPr="4081AAD0" w:rsidR="40BC5A58">
        <w:rPr>
          <w:rFonts w:ascii="Trebuchet MS" w:hAnsi="Trebuchet MS"/>
          <w:lang w:val="es-MX"/>
        </w:rPr>
        <w:t>Burlingame, CA 94010</w:t>
      </w:r>
    </w:p>
    <w:p w:rsidR="008225A4" w:rsidRDefault="00B22B57" w14:paraId="581DE504" w14:textId="77777777">
      <w:pPr>
        <w:spacing w:after="0" w:line="240" w:lineRule="auto"/>
        <w:jc w:val="center"/>
        <w:rPr>
          <w:rFonts w:ascii="Arial" w:hAnsi="Arial" w:eastAsia="Arial" w:cs="Arial"/>
          <w:color w:val="000000"/>
        </w:rPr>
      </w:pPr>
      <w:r>
        <w:rPr>
          <w:noProof/>
        </w:rPr>
        <w:pict w14:anchorId="581DE511">
          <v:rect id="_x0000_i1026" style="width:468pt;height:.05pt" o:hr="t" o:hrstd="t" o:hralign="center" fillcolor="#a0a0a0" stroked="f"/>
        </w:pict>
      </w:r>
      <w:r w:rsidR="00B87590">
        <w:rPr>
          <w:rFonts w:ascii="Arial" w:hAnsi="Arial" w:eastAsia="Arial" w:cs="Arial"/>
          <w:color w:val="000000"/>
        </w:rPr>
        <w:t xml:space="preserve"> </w:t>
      </w:r>
    </w:p>
    <w:p w:rsidR="008225A4" w:rsidRDefault="00B87590" w14:paraId="581DE505" w14:textId="7777777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Century Gothic" w:hAnsi="Century Gothic" w:eastAsia="Century Gothic" w:cs="Century Gothic"/>
          <w:color w:val="000000"/>
        </w:rPr>
      </w:pPr>
      <w:r>
        <w:rPr>
          <w:rFonts w:ascii="Century Gothic" w:hAnsi="Century Gothic" w:eastAsia="Century Gothic" w:cs="Century Gothic"/>
        </w:rPr>
        <w:t>5</w:t>
      </w:r>
      <w:r>
        <w:rPr>
          <w:rFonts w:ascii="Century Gothic" w:hAnsi="Century Gothic" w:eastAsia="Century Gothic" w:cs="Century Gothic"/>
          <w:color w:val="000000"/>
        </w:rPr>
        <w:t xml:space="preserve">:30 </w:t>
      </w:r>
      <w:r>
        <w:rPr>
          <w:rFonts w:ascii="Century Gothic" w:hAnsi="Century Gothic" w:eastAsia="Century Gothic" w:cs="Century Gothic"/>
        </w:rPr>
        <w:t>p</w:t>
      </w:r>
      <w:r>
        <w:rPr>
          <w:rFonts w:ascii="Century Gothic" w:hAnsi="Century Gothic" w:eastAsia="Century Gothic" w:cs="Century Gothic"/>
          <w:color w:val="000000"/>
        </w:rPr>
        <w:t>m</w:t>
      </w:r>
      <w:r>
        <w:rPr>
          <w:rFonts w:ascii="Century Gothic" w:hAnsi="Century Gothic" w:eastAsia="Century Gothic" w:cs="Century Gothic"/>
          <w:color w:val="000000"/>
        </w:rPr>
        <w:tab/>
      </w:r>
      <w:r>
        <w:rPr>
          <w:rFonts w:ascii="Century Gothic" w:hAnsi="Century Gothic" w:eastAsia="Century Gothic" w:cs="Century Gothic"/>
          <w:b/>
          <w:color w:val="000000"/>
        </w:rPr>
        <w:t>I.</w:t>
      </w:r>
      <w:r>
        <w:rPr>
          <w:rFonts w:ascii="Century Gothic" w:hAnsi="Century Gothic" w:eastAsia="Century Gothic" w:cs="Century Gothic"/>
          <w:color w:val="000000"/>
        </w:rPr>
        <w:tab/>
      </w:r>
      <w:r>
        <w:rPr>
          <w:rFonts w:ascii="Century Gothic" w:hAnsi="Century Gothic" w:eastAsia="Century Gothic" w:cs="Century Gothic"/>
          <w:b/>
        </w:rPr>
        <w:t>Dinner</w:t>
      </w:r>
    </w:p>
    <w:p w:rsidR="008225A4" w:rsidRDefault="00B87590" w14:paraId="581DE506" w14:textId="77777777">
      <w:pPr>
        <w:spacing w:before="200" w:after="200" w:line="240" w:lineRule="auto"/>
        <w:rPr>
          <w:rFonts w:ascii="Century Gothic" w:hAnsi="Century Gothic" w:eastAsia="Century Gothic" w:cs="Century Gothic"/>
          <w:b/>
        </w:rPr>
      </w:pPr>
      <w:r>
        <w:rPr>
          <w:rFonts w:ascii="Century Gothic" w:hAnsi="Century Gothic" w:eastAsia="Century Gothic" w:cs="Century Gothic"/>
        </w:rPr>
        <w:t>6:00 pm</w:t>
      </w:r>
      <w:r>
        <w:rPr>
          <w:rFonts w:ascii="Century Gothic" w:hAnsi="Century Gothic" w:eastAsia="Century Gothic" w:cs="Century Gothic"/>
        </w:rPr>
        <w:tab/>
      </w:r>
      <w:r>
        <w:rPr>
          <w:rFonts w:ascii="Century Gothic" w:hAnsi="Century Gothic" w:eastAsia="Century Gothic" w:cs="Century Gothic"/>
          <w:b/>
        </w:rPr>
        <w:t>II.</w:t>
      </w:r>
      <w:r>
        <w:rPr>
          <w:rFonts w:ascii="Century Gothic" w:hAnsi="Century Gothic" w:eastAsia="Century Gothic" w:cs="Century Gothic"/>
        </w:rPr>
        <w:tab/>
      </w:r>
      <w:r>
        <w:rPr>
          <w:rFonts w:ascii="Century Gothic" w:hAnsi="Century Gothic" w:eastAsia="Century Gothic" w:cs="Century Gothic"/>
          <w:b/>
        </w:rPr>
        <w:t>Welcome &amp; Goals</w:t>
      </w:r>
    </w:p>
    <w:p w:rsidR="008225A4" w:rsidP="787F4642" w:rsidRDefault="00B87590" w14:paraId="581DE507" w14:textId="3BF623B5">
      <w:pPr>
        <w:tabs>
          <w:tab w:val="left" w:pos="1440"/>
        </w:tabs>
        <w:spacing w:before="200" w:after="200" w:line="240" w:lineRule="auto"/>
        <w:ind w:left="2160" w:hanging="2160"/>
        <w:rPr>
          <w:rFonts w:ascii="Century Gothic" w:hAnsi="Century Gothic" w:eastAsia="Century Gothic" w:cs="Century Gothic"/>
          <w:b/>
          <w:bCs/>
        </w:rPr>
      </w:pPr>
      <w:r w:rsidRPr="787F4642">
        <w:rPr>
          <w:rFonts w:ascii="Century Gothic" w:hAnsi="Century Gothic" w:eastAsia="Century Gothic" w:cs="Century Gothic"/>
        </w:rPr>
        <w:t>6:05 pm</w:t>
      </w:r>
      <w:r>
        <w:tab/>
      </w:r>
      <w:r w:rsidRPr="787F4642">
        <w:rPr>
          <w:rFonts w:ascii="Century Gothic" w:hAnsi="Century Gothic" w:eastAsia="Century Gothic" w:cs="Century Gothic"/>
          <w:b/>
          <w:bCs/>
        </w:rPr>
        <w:t>III.</w:t>
      </w:r>
      <w:r>
        <w:tab/>
      </w:r>
      <w:r w:rsidRPr="005250CD" w:rsidR="00704DA0">
        <w:rPr>
          <w:rFonts w:ascii="Century Gothic" w:hAnsi="Century Gothic" w:eastAsia="Century Gothic" w:cs="Century Gothic"/>
          <w:b/>
          <w:bCs/>
        </w:rPr>
        <w:t xml:space="preserve">Inclusionary </w:t>
      </w:r>
      <w:r w:rsidR="005250CD">
        <w:rPr>
          <w:rFonts w:ascii="Century Gothic" w:hAnsi="Century Gothic" w:eastAsia="Century Gothic" w:cs="Century Gothic"/>
          <w:b/>
          <w:bCs/>
        </w:rPr>
        <w:t>Housing</w:t>
      </w:r>
      <w:r w:rsidR="00704DA0">
        <w:rPr>
          <w:rFonts w:ascii="Century Gothic" w:hAnsi="Century Gothic" w:eastAsia="Century Gothic" w:cs="Century Gothic"/>
          <w:b/>
          <w:bCs/>
        </w:rPr>
        <w:t xml:space="preserve"> Presentation</w:t>
      </w:r>
    </w:p>
    <w:p w:rsidR="00C927F6" w:rsidP="00704DA0" w:rsidRDefault="00EA5568" w14:paraId="0A446BA8" w14:textId="17E1419A">
      <w:pPr>
        <w:numPr>
          <w:ilvl w:val="0"/>
          <w:numId w:val="1"/>
        </w:numPr>
        <w:spacing w:after="0" w:line="240" w:lineRule="auto"/>
        <w:rPr>
          <w:rFonts w:ascii="Century Gothic" w:hAnsi="Century Gothic" w:eastAsia="Century Gothic" w:cs="Century Gothic"/>
          <w:b/>
          <w:bCs/>
        </w:rPr>
      </w:pPr>
      <w:r>
        <w:rPr>
          <w:rFonts w:ascii="Century Gothic" w:hAnsi="Century Gothic" w:eastAsia="Century Gothic" w:cs="Century Gothic"/>
          <w:b/>
          <w:bCs/>
        </w:rPr>
        <w:t>Josh Abrams</w:t>
      </w:r>
    </w:p>
    <w:p w:rsidRPr="00C927F6" w:rsidR="00EA5568" w:rsidP="00C927F6" w:rsidRDefault="00EA5568" w14:paraId="55F4AD13" w14:textId="223A4E84">
      <w:pPr>
        <w:numPr>
          <w:ilvl w:val="0"/>
          <w:numId w:val="1"/>
        </w:numPr>
        <w:spacing w:after="200" w:line="240" w:lineRule="auto"/>
        <w:rPr>
          <w:rFonts w:ascii="Century Gothic" w:hAnsi="Century Gothic" w:eastAsia="Century Gothic" w:cs="Century Gothic"/>
          <w:b/>
          <w:bCs/>
        </w:rPr>
      </w:pPr>
      <w:r>
        <w:rPr>
          <w:rFonts w:ascii="Century Gothic" w:hAnsi="Century Gothic" w:eastAsia="Century Gothic" w:cs="Century Gothic"/>
          <w:b/>
          <w:bCs/>
        </w:rPr>
        <w:t xml:space="preserve">Kristy </w:t>
      </w:r>
      <w:r w:rsidR="00704DA0">
        <w:rPr>
          <w:rFonts w:ascii="Century Gothic" w:hAnsi="Century Gothic" w:eastAsia="Century Gothic" w:cs="Century Gothic"/>
          <w:b/>
          <w:bCs/>
        </w:rPr>
        <w:t>Wang</w:t>
      </w:r>
    </w:p>
    <w:p w:rsidR="008225A4" w:rsidRDefault="00B87590" w14:paraId="581DE50B" w14:textId="501E2B9F">
      <w:pPr>
        <w:spacing w:before="200" w:after="200" w:line="240" w:lineRule="auto"/>
        <w:rPr>
          <w:rFonts w:ascii="Century Gothic" w:hAnsi="Century Gothic" w:eastAsia="Century Gothic" w:cs="Century Gothic"/>
        </w:rPr>
      </w:pPr>
      <w:r>
        <w:rPr>
          <w:rFonts w:ascii="Century Gothic" w:hAnsi="Century Gothic" w:eastAsia="Century Gothic" w:cs="Century Gothic"/>
        </w:rPr>
        <w:t>6:50 pm</w:t>
      </w:r>
      <w:r>
        <w:rPr>
          <w:rFonts w:ascii="Century Gothic" w:hAnsi="Century Gothic" w:eastAsia="Century Gothic" w:cs="Century Gothic"/>
        </w:rPr>
        <w:tab/>
      </w:r>
      <w:r>
        <w:rPr>
          <w:rFonts w:ascii="Century Gothic" w:hAnsi="Century Gothic" w:eastAsia="Century Gothic" w:cs="Century Gothic"/>
          <w:b/>
        </w:rPr>
        <w:t>IV.</w:t>
      </w:r>
      <w:r>
        <w:rPr>
          <w:rFonts w:ascii="Century Gothic" w:hAnsi="Century Gothic" w:eastAsia="Century Gothic" w:cs="Century Gothic"/>
        </w:rPr>
        <w:t xml:space="preserve"> </w:t>
      </w:r>
      <w:r>
        <w:rPr>
          <w:rFonts w:ascii="Century Gothic" w:hAnsi="Century Gothic" w:eastAsia="Century Gothic" w:cs="Century Gothic"/>
        </w:rPr>
        <w:tab/>
      </w:r>
      <w:r>
        <w:rPr>
          <w:rFonts w:ascii="Century Gothic" w:hAnsi="Century Gothic" w:eastAsia="Century Gothic" w:cs="Century Gothic"/>
          <w:b/>
        </w:rPr>
        <w:t>Group Discussion</w:t>
      </w:r>
    </w:p>
    <w:p w:rsidR="008225A4" w:rsidRDefault="00B87590" w14:paraId="581DE5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hAnsi="Century Gothic" w:eastAsia="Century Gothic" w:cs="Century Gothic"/>
          <w:b/>
          <w:color w:val="000000"/>
        </w:rPr>
      </w:pPr>
      <w:r>
        <w:rPr>
          <w:rFonts w:ascii="Century Gothic" w:hAnsi="Century Gothic" w:eastAsia="Century Gothic" w:cs="Century Gothic"/>
        </w:rPr>
        <w:t>7:30</w:t>
      </w:r>
      <w:r w:rsidRPr="53C2B544">
        <w:rPr>
          <w:rFonts w:ascii="Century Gothic" w:hAnsi="Century Gothic" w:eastAsia="Century Gothic" w:cs="Century Gothic"/>
          <w:color w:val="000000" w:themeColor="text1"/>
        </w:rPr>
        <w:t xml:space="preserve"> pm</w:t>
      </w:r>
      <w:r>
        <w:tab/>
      </w:r>
      <w:r>
        <w:rPr>
          <w:rFonts w:ascii="Century Gothic" w:hAnsi="Century Gothic" w:eastAsia="Century Gothic" w:cs="Century Gothic"/>
          <w:b/>
        </w:rPr>
        <w:t>VIII</w:t>
      </w:r>
      <w:r w:rsidRPr="53C2B544">
        <w:rPr>
          <w:rFonts w:ascii="Century Gothic" w:hAnsi="Century Gothic" w:eastAsia="Century Gothic" w:cs="Century Gothic"/>
          <w:b/>
          <w:color w:val="000000" w:themeColor="text1"/>
        </w:rPr>
        <w:t>.</w:t>
      </w:r>
      <w:r w:rsidRPr="53C2B544">
        <w:rPr>
          <w:rFonts w:ascii="Century Gothic" w:hAnsi="Century Gothic" w:eastAsia="Century Gothic" w:cs="Century Gothic"/>
          <w:color w:val="000000" w:themeColor="text1"/>
        </w:rPr>
        <w:t xml:space="preserve"> </w:t>
      </w:r>
      <w:r>
        <w:tab/>
      </w:r>
      <w:r w:rsidRPr="53C2B544">
        <w:rPr>
          <w:rFonts w:ascii="Century Gothic" w:hAnsi="Century Gothic" w:eastAsia="Century Gothic" w:cs="Century Gothic"/>
          <w:b/>
          <w:color w:val="000000" w:themeColor="text1"/>
        </w:rPr>
        <w:t>Meeting Ends</w:t>
      </w:r>
    </w:p>
    <w:p w:rsidR="53C2B544" w:rsidP="53C2B544" w:rsidRDefault="53C2B544" w14:paraId="4E488DFC" w14:textId="02BA1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/>
        </w:rPr>
      </w:pPr>
    </w:p>
    <w:p w:rsidR="53C2B544" w:rsidP="53C2B544" w:rsidRDefault="53C2B544" w14:paraId="4B24D9AF" w14:textId="732FA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/>
        </w:rPr>
      </w:pPr>
    </w:p>
    <w:p w:rsidRPr="00B030BB" w:rsidR="5A9E3BC6" w:rsidP="53C2B544" w:rsidRDefault="5A9E3BC6" w14:paraId="6D29C1A1" w14:textId="514045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/>
          <w:sz w:val="36"/>
          <w:szCs w:val="36"/>
        </w:rPr>
      </w:pPr>
      <w:r w:rsidRPr="00B030BB">
        <w:rPr>
          <w:rFonts w:ascii="Century Gothic" w:hAnsi="Century Gothic" w:eastAsia="Century Gothic" w:cs="Century Gothic"/>
          <w:b/>
          <w:bCs/>
          <w:color w:val="000000" w:themeColor="text1"/>
          <w:sz w:val="36"/>
          <w:szCs w:val="36"/>
        </w:rPr>
        <w:t>QR Code for AICP CM Credits</w:t>
      </w:r>
    </w:p>
    <w:p w:rsidR="000202B4" w:rsidP="53C2B544" w:rsidRDefault="00E00FA9" w14:paraId="00B0FAB0" w14:textId="46B8A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/>
        </w:rPr>
      </w:pPr>
      <w:r>
        <w:rPr>
          <w:rFonts w:ascii="Century Gothic" w:hAnsi="Century Gothic" w:eastAsia="Century Gothic" w:cs="Century Gothic"/>
          <w:b/>
          <w:bCs/>
          <w:noProof/>
          <w:color w:val="000000" w:themeColor="text1"/>
        </w:rPr>
        <w:drawing>
          <wp:inline distT="0" distB="0" distL="0" distR="0" wp14:anchorId="4851AEF2" wp14:editId="3D2F8994">
            <wp:extent cx="2327563" cy="2327563"/>
            <wp:effectExtent l="0" t="0" r="0" b="0"/>
            <wp:docPr id="24075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24" cy="2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2B4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2B57" w:rsidRDefault="00B22B57" w14:paraId="40BBC0F5" w14:textId="77777777">
      <w:pPr>
        <w:spacing w:after="0" w:line="240" w:lineRule="auto"/>
      </w:pPr>
      <w:r>
        <w:separator/>
      </w:r>
    </w:p>
  </w:endnote>
  <w:endnote w:type="continuationSeparator" w:id="0">
    <w:p w:rsidR="00B22B57" w:rsidRDefault="00B22B57" w14:paraId="083F5A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6E42662-1753-4254-BB4A-CF98AF1C34BA}" r:id="rId1"/>
    <w:embedBold w:fontKey="{AD7F7E50-AF9F-4180-A02C-5B933A82A40C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AF476A2-0E0B-4417-BBFC-40A850E10A14}" r:id="rId3"/>
    <w:embedItalic w:fontKey="{7FAD41EC-4F5F-4543-A575-F598D7D44B47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571AB4EA-D94C-46FC-95E4-FCB7E403F8B3}" r:id="rId5"/>
    <w:embedBold w:fontKey="{8B304892-CFA3-491B-AAC1-202B371FAF21}" r:id="rId6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w:fontKey="{E8AC63DA-6CE7-443E-82C6-41C2A5298C05}" r:id="rId7"/>
    <w:embedBold w:fontKey="{1202C289-C966-4C41-8CEC-2B1CC4F5D785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98E05E9-2DBD-4E89-BB47-EAAC80848FF8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225A4" w:rsidRDefault="008225A4" w14:paraId="581DE514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225A4" w:rsidRDefault="008225A4" w14:paraId="581DE516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2B57" w:rsidRDefault="00B22B57" w14:paraId="5C2F416C" w14:textId="77777777">
      <w:pPr>
        <w:spacing w:after="0" w:line="240" w:lineRule="auto"/>
      </w:pPr>
      <w:r>
        <w:separator/>
      </w:r>
    </w:p>
  </w:footnote>
  <w:footnote w:type="continuationSeparator" w:id="0">
    <w:p w:rsidR="00B22B57" w:rsidRDefault="00B22B57" w14:paraId="06FA993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225A4" w:rsidRDefault="00B87590" w14:paraId="581DE512" w14:textId="77777777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114300" distB="114300" distL="114300" distR="114300" wp14:anchorId="581DE517" wp14:editId="581DE518">
          <wp:extent cx="471488" cy="606750"/>
          <wp:effectExtent l="0" t="0" r="0" b="0"/>
          <wp:docPr id="207220778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488" cy="60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81DE519" wp14:editId="581DE51A">
          <wp:extent cx="2243138" cy="506264"/>
          <wp:effectExtent l="0" t="0" r="0" b="0"/>
          <wp:docPr id="1881516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138" cy="506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 wp14:anchorId="581DE51B" wp14:editId="581DE51C">
          <wp:extent cx="585788" cy="562119"/>
          <wp:effectExtent l="0" t="0" r="0" b="0"/>
          <wp:docPr id="16968829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788" cy="562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225A4" w:rsidRDefault="008225A4" w14:paraId="581DE51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225A4" w:rsidRDefault="00B87590" w14:paraId="581DE515" w14:textId="77777777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114300" distB="114300" distL="114300" distR="114300" wp14:anchorId="581DE51D" wp14:editId="581DE51E">
          <wp:extent cx="1157288" cy="1491120"/>
          <wp:effectExtent l="0" t="0" r="0" b="0"/>
          <wp:docPr id="10811793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7288" cy="1491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81DE51F" wp14:editId="581DE520">
          <wp:extent cx="2743200" cy="615950"/>
          <wp:effectExtent l="0" t="0" r="0" b="0"/>
          <wp:docPr id="15073611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615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 wp14:anchorId="581DE521" wp14:editId="581DE522">
          <wp:extent cx="933450" cy="893559"/>
          <wp:effectExtent l="0" t="0" r="0" b="0"/>
          <wp:docPr id="2105755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893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66765"/>
    <w:multiLevelType w:val="multilevel"/>
    <w:tmpl w:val="9BDE4340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num w:numId="1" w16cid:durableId="33326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5A4"/>
    <w:rsid w:val="000202B4"/>
    <w:rsid w:val="000258CA"/>
    <w:rsid w:val="000A538A"/>
    <w:rsid w:val="000E0982"/>
    <w:rsid w:val="00145043"/>
    <w:rsid w:val="00175142"/>
    <w:rsid w:val="00183F60"/>
    <w:rsid w:val="001B3C76"/>
    <w:rsid w:val="0028799B"/>
    <w:rsid w:val="002979AE"/>
    <w:rsid w:val="003B4A3C"/>
    <w:rsid w:val="003E5CEB"/>
    <w:rsid w:val="00457634"/>
    <w:rsid w:val="004D5364"/>
    <w:rsid w:val="005250CD"/>
    <w:rsid w:val="00585254"/>
    <w:rsid w:val="006544B7"/>
    <w:rsid w:val="006C4A3D"/>
    <w:rsid w:val="006F0548"/>
    <w:rsid w:val="00704291"/>
    <w:rsid w:val="00704DA0"/>
    <w:rsid w:val="007F4D56"/>
    <w:rsid w:val="008225A4"/>
    <w:rsid w:val="00843802"/>
    <w:rsid w:val="00856A8B"/>
    <w:rsid w:val="00892FDC"/>
    <w:rsid w:val="009247D2"/>
    <w:rsid w:val="00960F57"/>
    <w:rsid w:val="009847DF"/>
    <w:rsid w:val="009E3C5E"/>
    <w:rsid w:val="00A14996"/>
    <w:rsid w:val="00B030BB"/>
    <w:rsid w:val="00B22B57"/>
    <w:rsid w:val="00B370E4"/>
    <w:rsid w:val="00B452BB"/>
    <w:rsid w:val="00B87590"/>
    <w:rsid w:val="00BB153F"/>
    <w:rsid w:val="00BB386E"/>
    <w:rsid w:val="00BE5CC9"/>
    <w:rsid w:val="00C33632"/>
    <w:rsid w:val="00C83FA6"/>
    <w:rsid w:val="00C91CEA"/>
    <w:rsid w:val="00C927F6"/>
    <w:rsid w:val="00C95194"/>
    <w:rsid w:val="00CE4007"/>
    <w:rsid w:val="00D45B63"/>
    <w:rsid w:val="00E00FA9"/>
    <w:rsid w:val="00E305FE"/>
    <w:rsid w:val="00E61E4F"/>
    <w:rsid w:val="00E72F47"/>
    <w:rsid w:val="00E96B3F"/>
    <w:rsid w:val="00EA5568"/>
    <w:rsid w:val="00EF560E"/>
    <w:rsid w:val="00F435D6"/>
    <w:rsid w:val="00F9613C"/>
    <w:rsid w:val="4081AAD0"/>
    <w:rsid w:val="40BC5A58"/>
    <w:rsid w:val="475046BC"/>
    <w:rsid w:val="53C2B544"/>
    <w:rsid w:val="569844DB"/>
    <w:rsid w:val="5A9E3BC6"/>
    <w:rsid w:val="787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DE4FE"/>
  <w15:docId w15:val="{46A1BA7B-7D10-4F0F-8A2D-D3DB887F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579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B5790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B579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B5790"/>
    <w:rPr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B579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paragraph" w:customStyle="1">
    <w:name w:val="paragraph"/>
    <w:basedOn w:val="Normal"/>
    <w:rsid w:val="005B579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5790"/>
    <w:rPr>
      <w:sz w:val="16"/>
      <w:szCs w:val="16"/>
    </w:rPr>
  </w:style>
  <w:style w:type="character" w:styleId="eop" w:customStyle="1">
    <w:name w:val="eop"/>
    <w:basedOn w:val="DefaultParagraphFont"/>
    <w:rsid w:val="005B5790"/>
  </w:style>
  <w:style w:type="character" w:styleId="normaltextrun" w:customStyle="1">
    <w:name w:val="normaltextrun"/>
    <w:basedOn w:val="DefaultParagraphFont"/>
    <w:rsid w:val="005B5790"/>
  </w:style>
  <w:style w:type="character" w:styleId="tabchar" w:customStyle="1">
    <w:name w:val="tabchar"/>
    <w:basedOn w:val="DefaultParagraphFont"/>
    <w:rsid w:val="005B5790"/>
  </w:style>
  <w:style w:type="paragraph" w:styleId="Header">
    <w:name w:val="header"/>
    <w:basedOn w:val="Normal"/>
    <w:link w:val="HeaderChar"/>
    <w:uiPriority w:val="99"/>
    <w:unhideWhenUsed/>
    <w:rsid w:val="000172E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172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172E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172E4"/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142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5F21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9D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769D5"/>
    <w:rPr>
      <w:b/>
      <w:bCs/>
      <w:sz w:val="20"/>
      <w:szCs w:val="20"/>
      <w:lang w:val="en-US"/>
    </w:rPr>
  </w:style>
  <w:style w:type="character" w:styleId="il" w:customStyle="1">
    <w:name w:val="il"/>
    <w:basedOn w:val="DefaultParagraphFont"/>
    <w:rsid w:val="003512DE"/>
  </w:style>
  <w:style w:type="character" w:styleId="Strong">
    <w:name w:val="Strong"/>
    <w:basedOn w:val="DefaultParagraphFont"/>
    <w:uiPriority w:val="22"/>
    <w:qFormat/>
    <w:rsid w:val="00507FE1"/>
    <w:rPr>
      <w:b/>
      <w:bCs/>
    </w:rPr>
  </w:style>
  <w:style w:type="paragraph" w:styleId="NormalWeb">
    <w:name w:val="Normal (Web)"/>
    <w:basedOn w:val="Normal"/>
    <w:uiPriority w:val="99"/>
    <w:unhideWhenUsed/>
    <w:rsid w:val="001D615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7EF771A8BF54A85D4232ED4FCAA02" ma:contentTypeVersion="12" ma:contentTypeDescription="Create a new document." ma:contentTypeScope="" ma:versionID="ff5a7b0acefb32a523714a5c853672cc">
  <xsd:schema xmlns:xsd="http://www.w3.org/2001/XMLSchema" xmlns:xs="http://www.w3.org/2001/XMLSchema" xmlns:p="http://schemas.microsoft.com/office/2006/metadata/properties" xmlns:ns2="f9413ba1-6bbb-4d14-864d-6987a2256458" xmlns:ns3="426905ed-eb60-4dee-bae3-1eb4ee598505" targetNamespace="http://schemas.microsoft.com/office/2006/metadata/properties" ma:root="true" ma:fieldsID="e73496982b7a50fdcdc65ed89f16d9e5" ns2:_="" ns3:_="">
    <xsd:import namespace="f9413ba1-6bbb-4d14-864d-6987a2256458"/>
    <xsd:import namespace="426905ed-eb60-4dee-bae3-1eb4ee598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13ba1-6bbb-4d14-864d-6987a2256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cd0cb3f-5946-44d7-9d7b-f1ee894f69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905ed-eb60-4dee-bae3-1eb4ee59850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414e46b-3444-4573-b909-88614f747180}" ma:internalName="TaxCatchAll" ma:showField="CatchAllData" ma:web="426905ed-eb60-4dee-bae3-1eb4ee598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1EBeu3CkuPkHZBqmlH1+RJtzMA==">CgMxLjAyDmguZWwzeTgwY2JubHIwOAByITFPR1pwODgybmtTMzBwbXZPODJhSzM0R3djaGFNbUMzLQ==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413ba1-6bbb-4d14-864d-6987a2256458">
      <Terms xmlns="http://schemas.microsoft.com/office/infopath/2007/PartnerControls"/>
    </lcf76f155ced4ddcb4097134ff3c332f>
    <TaxCatchAll xmlns="426905ed-eb60-4dee-bae3-1eb4ee598505" xsi:nil="true"/>
  </documentManagement>
</p:properties>
</file>

<file path=customXml/itemProps1.xml><?xml version="1.0" encoding="utf-8"?>
<ds:datastoreItem xmlns:ds="http://schemas.openxmlformats.org/officeDocument/2006/customXml" ds:itemID="{0765CC6F-B4C9-4D70-83FA-9ECA1C397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13ba1-6bbb-4d14-864d-6987a2256458"/>
    <ds:schemaRef ds:uri="426905ed-eb60-4dee-bae3-1eb4ee598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4F65F54-5FDC-4055-8E5A-13FE873AE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E93A4-EB14-4C58-BB6C-64E3EA6E969A}">
  <ds:schemaRefs>
    <ds:schemaRef ds:uri="http://schemas.microsoft.com/office/2006/metadata/properties"/>
    <ds:schemaRef ds:uri="http://schemas.microsoft.com/office/infopath/2007/PartnerControls"/>
    <ds:schemaRef ds:uri="f9413ba1-6bbb-4d14-864d-6987a2256458"/>
    <ds:schemaRef ds:uri="426905ed-eb60-4dee-bae3-1eb4ee59850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robbins@bdplanning.com</dc:creator>
  <keywords/>
  <lastModifiedBy>Samantha Dolgoff</lastModifiedBy>
  <revision>27</revision>
  <lastPrinted>2025-11-03T17:49:00.0000000Z</lastPrinted>
  <dcterms:created xsi:type="dcterms:W3CDTF">2023-06-22T20:58:00.0000000Z</dcterms:created>
  <dcterms:modified xsi:type="dcterms:W3CDTF">2026-04-15T21:38:46.2404783Z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362a269ebc85e0cb49fd82cbee1e3e225996423d53c87b6d963f3e1027f73d97</vt:lpwstr>
  </property>
  <property fmtid="{D5CDD505-2E9C-101B-9397-08002B2CF9AE}" pid="3" name="ContentTypeId">
    <vt:lpwstr>0x010100A8B7EF771A8BF54A85D4232ED4FCAA02</vt:lpwstr>
  </property>
  <property fmtid="{D5CDD505-2E9C-101B-9397-08002B2CF9AE}" pid="4" name="MediaServiceImageTags">
    <vt:lpwstr/>
  </property>
</Properties>
</file>